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exact"/>
        <w:jc w:val="center"/>
        <w:rPr>
          <w:rFonts w:ascii="Times" w:hAnsi="Times" w:eastAsia="黑体"/>
          <w:b/>
          <w:color w:val="000000"/>
          <w:sz w:val="44"/>
          <w:szCs w:val="44"/>
          <w:highlight w:val="none"/>
        </w:rPr>
      </w:pPr>
    </w:p>
    <w:p>
      <w:pPr>
        <w:spacing w:before="240" w:line="400" w:lineRule="exact"/>
        <w:jc w:val="center"/>
        <w:rPr>
          <w:rFonts w:ascii="Times" w:hAnsi="Times" w:eastAsia="黑体"/>
          <w:b/>
          <w:color w:val="000000"/>
          <w:sz w:val="44"/>
          <w:szCs w:val="44"/>
          <w:highlight w:val="none"/>
        </w:rPr>
      </w:pPr>
      <w:r>
        <w:rPr>
          <w:rFonts w:ascii="Times" w:hAnsi="Times" w:eastAsia="黑体"/>
          <w:b/>
          <w:color w:val="000000"/>
          <w:sz w:val="44"/>
          <w:szCs w:val="44"/>
          <w:highlight w:val="none"/>
        </w:rPr>
        <w:t>承诺和授权书</w:t>
      </w:r>
    </w:p>
    <w:p>
      <w:pPr>
        <w:spacing w:line="240" w:lineRule="atLeast"/>
        <w:ind w:firstLine="420" w:firstLineChars="200"/>
        <w:rPr>
          <w:rFonts w:hint="eastAsia" w:ascii="仿宋_GB2312" w:hAnsi="黑体" w:cs="宋体"/>
          <w:color w:val="000000"/>
          <w:szCs w:val="21"/>
          <w:highlight w:val="none"/>
        </w:rPr>
      </w:pPr>
    </w:p>
    <w:p>
      <w:pPr>
        <w:spacing w:line="400" w:lineRule="atLeast"/>
        <w:ind w:firstLine="420" w:firstLineChars="200"/>
        <w:rPr>
          <w:rFonts w:ascii="仿宋_GB2312" w:hAnsi="黑体" w:cs="宋体"/>
          <w:color w:val="000000"/>
          <w:szCs w:val="21"/>
          <w:highlight w:val="none"/>
        </w:rPr>
      </w:pPr>
      <w:r>
        <w:rPr>
          <w:rFonts w:hint="eastAsia" w:ascii="仿宋_GB2312" w:hAnsi="黑体" w:cs="宋体"/>
          <w:color w:val="000000"/>
          <w:szCs w:val="21"/>
          <w:highlight w:val="none"/>
        </w:rPr>
        <w:t>本人姓名</w:t>
      </w:r>
      <w:r>
        <w:rPr>
          <w:rFonts w:hint="eastAsia" w:ascii="仿宋_GB2312" w:hAnsi="黑体" w:cs="宋体"/>
          <w:color w:val="FF0000"/>
          <w:szCs w:val="21"/>
          <w:highlight w:val="none"/>
          <w:u w:val="single"/>
          <w:lang w:eastAsia="zh-CN"/>
        </w:rPr>
        <w:t>（</w:t>
      </w:r>
      <w:r>
        <w:rPr>
          <w:rFonts w:hint="eastAsia" w:ascii="仿宋_GB2312" w:hAnsi="黑体" w:cs="宋体"/>
          <w:color w:val="FF0000"/>
          <w:szCs w:val="21"/>
          <w:highlight w:val="none"/>
          <w:u w:val="single"/>
          <w:lang w:val="en-US" w:eastAsia="zh-CN"/>
        </w:rPr>
        <w:t>此处手写或机打</w:t>
      </w:r>
      <w:r>
        <w:rPr>
          <w:rFonts w:hint="eastAsia" w:ascii="仿宋_GB2312" w:hAnsi="黑体" w:cs="宋体"/>
          <w:color w:val="FF0000"/>
          <w:szCs w:val="21"/>
          <w:highlight w:val="none"/>
          <w:u w:val="single"/>
          <w:lang w:eastAsia="zh-CN"/>
        </w:rPr>
        <w:t>）</w:t>
      </w:r>
      <w:r>
        <w:rPr>
          <w:rFonts w:hint="eastAsia" w:ascii="仿宋_GB2312" w:hAnsi="黑体" w:cs="宋体"/>
          <w:color w:val="000000"/>
          <w:szCs w:val="21"/>
          <w:highlight w:val="none"/>
        </w:rPr>
        <w:t xml:space="preserve"> ，现申请</w:t>
      </w:r>
      <w:r>
        <w:rPr>
          <w:rFonts w:hint="eastAsia" w:ascii="仿宋_GB2312" w:hAnsi="黑体" w:cs="宋体"/>
          <w:color w:val="000000"/>
          <w:szCs w:val="21"/>
          <w:highlight w:val="none"/>
          <w:u w:val="single"/>
        </w:rPr>
        <w:t xml:space="preserve"> “深圳经济特区建设者重大疾病关爱基金”项目</w:t>
      </w:r>
      <w:r>
        <w:rPr>
          <w:rFonts w:hint="eastAsia" w:ascii="仿宋_GB2312" w:hAnsi="黑体" w:cs="宋体"/>
          <w:color w:val="000000"/>
          <w:szCs w:val="21"/>
          <w:highlight w:val="none"/>
        </w:rPr>
        <w:t>资助金。</w:t>
      </w:r>
    </w:p>
    <w:p>
      <w:pPr>
        <w:spacing w:line="400" w:lineRule="atLeast"/>
        <w:ind w:firstLine="420" w:firstLineChars="200"/>
        <w:rPr>
          <w:rFonts w:ascii="仿宋_GB2312" w:hAnsi="黑体" w:cs="宋体"/>
          <w:color w:val="000000"/>
          <w:szCs w:val="21"/>
          <w:highlight w:val="none"/>
        </w:rPr>
      </w:pPr>
      <w:r>
        <w:rPr>
          <w:rFonts w:hint="eastAsia" w:ascii="仿宋_GB2312" w:hAnsi="黑体" w:cs="宋体"/>
          <w:color w:val="000000"/>
          <w:szCs w:val="21"/>
          <w:highlight w:val="none"/>
        </w:rPr>
        <w:t>本人及共同生活的其他家庭成员授权、委托民政部门核对机构对本家庭成员（含法定赡、抚、扶养关系成员）的收入和家庭财产情况的相关信息进行核对，包括但不限于入户调查和到公安、人力资源社会保障、民政、住建、市场监管、税务、规划和自然资源、公积金中心、教育、文体、海事、银行、保险、证券等部门、机构进行查询和信息比对。授权有效期从本人提出申请之日起至终止享受</w:t>
      </w:r>
      <w:r>
        <w:rPr>
          <w:rFonts w:hint="eastAsia" w:ascii="仿宋_GB2312" w:hAnsi="黑体" w:cs="宋体"/>
          <w:color w:val="000000"/>
          <w:szCs w:val="21"/>
          <w:highlight w:val="none"/>
          <w:u w:val="single"/>
        </w:rPr>
        <w:t>“深圳经济特区建设者重大疾病关爱基金”项目</w:t>
      </w:r>
      <w:r>
        <w:rPr>
          <w:rFonts w:hint="eastAsia" w:ascii="仿宋_GB2312" w:hAnsi="黑体" w:cs="宋体"/>
          <w:color w:val="000000"/>
          <w:szCs w:val="21"/>
          <w:highlight w:val="none"/>
        </w:rPr>
        <w:t>之日止。</w:t>
      </w:r>
    </w:p>
    <w:p>
      <w:pPr>
        <w:spacing w:line="400" w:lineRule="atLeast"/>
        <w:ind w:firstLine="420" w:firstLineChars="200"/>
        <w:rPr>
          <w:rFonts w:ascii="仿宋_GB2312" w:hAnsi="黑体" w:cs="宋体"/>
          <w:color w:val="000000"/>
          <w:szCs w:val="21"/>
          <w:highlight w:val="none"/>
        </w:rPr>
      </w:pPr>
      <w:r>
        <w:rPr>
          <w:rFonts w:hint="eastAsia" w:ascii="仿宋_GB2312" w:hAnsi="黑体" w:cs="宋体"/>
          <w:color w:val="000000"/>
          <w:szCs w:val="21"/>
          <w:highlight w:val="none"/>
        </w:rPr>
        <w:t>本人及共同生活的其他家庭成员已阅读了解并同意居民家庭经济状况核对的相关法律、法规、规章、规范性文件的规定，所提供的全部信息真实、有效，不存在隐瞒、虚报和漏报情况。愿意接受有关部门调查，并自愿承担相应法律责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2382"/>
        <w:gridCol w:w="1083"/>
        <w:gridCol w:w="1881"/>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cs="宋体"/>
                <w:color w:val="000000"/>
                <w:szCs w:val="21"/>
                <w:highlight w:val="none"/>
              </w:rPr>
            </w:pPr>
            <w:r>
              <w:rPr>
                <w:rFonts w:hint="eastAsia" w:ascii="仿宋_GB2312" w:hAnsi="黑体" w:cs="宋体"/>
                <w:color w:val="000000"/>
                <w:szCs w:val="21"/>
                <w:highlight w:val="none"/>
              </w:rPr>
              <w:t>承诺和授权人</w:t>
            </w:r>
          </w:p>
        </w:tc>
        <w:tc>
          <w:tcPr>
            <w:tcW w:w="23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cs="宋体"/>
                <w:color w:val="000000"/>
                <w:szCs w:val="21"/>
                <w:highlight w:val="none"/>
              </w:rPr>
            </w:pPr>
            <w:r>
              <w:rPr>
                <w:rFonts w:hint="eastAsia" w:ascii="仿宋_GB2312" w:hAnsi="黑体" w:cs="宋体"/>
                <w:color w:val="000000"/>
                <w:szCs w:val="21"/>
                <w:highlight w:val="none"/>
              </w:rPr>
              <w:t>身份证号码</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cs="宋体"/>
                <w:color w:val="000000"/>
                <w:szCs w:val="21"/>
                <w:highlight w:val="none"/>
              </w:rPr>
            </w:pPr>
            <w:r>
              <w:rPr>
                <w:rFonts w:hint="eastAsia" w:ascii="仿宋_GB2312" w:hAnsi="黑体" w:cs="宋体"/>
                <w:color w:val="000000"/>
                <w:szCs w:val="21"/>
                <w:highlight w:val="none"/>
              </w:rPr>
              <w:t>是否代签</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cs="宋体"/>
                <w:color w:val="000000"/>
                <w:szCs w:val="21"/>
                <w:highlight w:val="none"/>
              </w:rPr>
            </w:pPr>
            <w:r>
              <w:rPr>
                <w:rFonts w:hint="eastAsia" w:ascii="仿宋_GB2312" w:hAnsi="黑体" w:cs="宋体"/>
                <w:color w:val="000000"/>
                <w:szCs w:val="21"/>
                <w:highlight w:val="none"/>
              </w:rPr>
              <w:t>代签原因</w:t>
            </w:r>
          </w:p>
        </w:tc>
        <w:tc>
          <w:tcPr>
            <w:tcW w:w="19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黑体" w:cs="宋体"/>
                <w:color w:val="000000"/>
                <w:szCs w:val="21"/>
                <w:highlight w:val="none"/>
              </w:rPr>
            </w:pPr>
            <w:r>
              <w:rPr>
                <w:rFonts w:hint="eastAsia" w:ascii="仿宋_GB2312" w:hAnsi="黑体" w:cs="宋体"/>
                <w:color w:val="000000"/>
                <w:szCs w:val="21"/>
                <w:highlight w:val="none"/>
              </w:rPr>
              <w:t>签字并按捺指纹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FF0000"/>
                <w:sz w:val="18"/>
                <w:highlight w:val="none"/>
                <w:lang w:val="en-US" w:eastAsia="zh-CN"/>
              </w:rPr>
            </w:pPr>
            <w:r>
              <w:rPr>
                <w:rFonts w:hint="eastAsia"/>
                <w:color w:val="FF0000"/>
                <w:sz w:val="18"/>
                <w:highlight w:val="none"/>
                <w:lang w:val="en-US" w:eastAsia="zh-CN"/>
              </w:rPr>
              <w:t>家庭成员信息必须机打</w:t>
            </w:r>
          </w:p>
        </w:tc>
        <w:tc>
          <w:tcPr>
            <w:tcW w:w="2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FF0000"/>
                <w:sz w:val="18"/>
                <w:highlight w:val="none"/>
                <w:lang w:val="en-US" w:eastAsia="zh-CN"/>
              </w:rPr>
            </w:pPr>
            <w:r>
              <w:rPr>
                <w:rFonts w:hint="eastAsia"/>
                <w:color w:val="FF0000"/>
                <w:sz w:val="18"/>
                <w:highlight w:val="none"/>
                <w:lang w:val="en-US" w:eastAsia="zh-CN"/>
              </w:rPr>
              <w:t>身份证号必须机打</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FF0000"/>
                <w:sz w:val="18"/>
                <w:highlight w:val="none"/>
                <w:lang w:val="en-US" w:eastAsia="zh-CN"/>
              </w:rPr>
            </w:pPr>
            <w:r>
              <w:rPr>
                <w:rFonts w:hint="eastAsia"/>
                <w:color w:val="FF0000"/>
                <w:sz w:val="18"/>
                <w:highlight w:val="none"/>
                <w:lang w:val="en-US" w:eastAsia="zh-CN"/>
              </w:rPr>
              <w:t>是/否</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lang w:val="en-US" w:eastAsia="zh-CN"/>
              </w:rPr>
            </w:pPr>
            <w:r>
              <w:rPr>
                <w:rFonts w:hint="eastAsia"/>
                <w:color w:val="FF0000"/>
                <w:lang w:val="en-US" w:eastAsia="zh-CN"/>
              </w:rPr>
              <w:t>此处必须填写原因，例：未成年（与代签人关系）</w:t>
            </w:r>
          </w:p>
        </w:tc>
        <w:tc>
          <w:tcPr>
            <w:tcW w:w="19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手写签字并按</w:t>
            </w:r>
            <w:r>
              <w:rPr>
                <w:rFonts w:hint="eastAsia" w:ascii="宋体" w:hAnsi="宋体" w:cs="宋体"/>
                <w:color w:val="FF0000"/>
                <w:sz w:val="21"/>
                <w:szCs w:val="21"/>
                <w:lang w:val="en-US" w:eastAsia="zh-CN"/>
              </w:rPr>
              <w:t>指模</w:t>
            </w:r>
          </w:p>
          <w:p>
            <w:pPr>
              <w:pStyle w:val="2"/>
              <w:jc w:val="center"/>
              <w:rPr>
                <w:rFonts w:hint="default"/>
                <w:lang w:val="en-US" w:eastAsia="zh-CN"/>
              </w:rPr>
            </w:pPr>
            <w:r>
              <w:rPr>
                <w:rFonts w:hint="eastAsia" w:ascii="宋体" w:hAnsi="宋体" w:eastAsia="宋体" w:cs="宋体"/>
                <w:color w:val="FF0000"/>
                <w:sz w:val="21"/>
                <w:szCs w:val="21"/>
                <w:highlight w:val="none"/>
                <w:lang w:val="en-US" w:eastAsia="zh-CN"/>
              </w:rPr>
              <w:t>代签人需签署自己姓名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sz w:val="18"/>
                <w:highlight w:val="none"/>
                <w:lang w:val="en-US" w:eastAsia="zh-CN"/>
              </w:rPr>
            </w:pPr>
            <w:r>
              <w:rPr>
                <w:rFonts w:hint="eastAsia"/>
                <w:color w:val="000000"/>
                <w:sz w:val="18"/>
                <w:highlight w:val="none"/>
                <w:lang w:val="en-US" w:eastAsia="zh-CN"/>
              </w:rPr>
              <w:t>示例：</w:t>
            </w:r>
          </w:p>
        </w:tc>
        <w:tc>
          <w:tcPr>
            <w:tcW w:w="238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highlight w:val="none"/>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highlight w:val="none"/>
              </w:rPr>
            </w:pPr>
          </w:p>
        </w:tc>
        <w:tc>
          <w:tcPr>
            <w:tcW w:w="199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sz w:val="18"/>
                <w:highlight w:val="none"/>
                <w:lang w:val="en-US" w:eastAsia="zh-CN"/>
              </w:rPr>
            </w:pPr>
            <w:r>
              <w:rPr>
                <w:rFonts w:hint="eastAsia"/>
                <w:color w:val="FF0000"/>
                <w:sz w:val="18"/>
                <w:highlight w:val="none"/>
                <w:lang w:val="en-US" w:eastAsia="zh-CN"/>
              </w:rPr>
              <w:t>张三</w:t>
            </w:r>
          </w:p>
        </w:tc>
        <w:tc>
          <w:tcPr>
            <w:tcW w:w="2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FF0000"/>
                <w:sz w:val="18"/>
                <w:highlight w:val="none"/>
                <w:lang w:val="en-US" w:eastAsia="zh-CN"/>
              </w:rPr>
            </w:pPr>
            <w:r>
              <w:rPr>
                <w:rFonts w:hint="eastAsia"/>
                <w:color w:val="FF0000"/>
                <w:sz w:val="18"/>
                <w:highlight w:val="none"/>
                <w:lang w:val="en-US" w:eastAsia="zh-CN"/>
              </w:rPr>
              <w:t>123456789012345678</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sz w:val="18"/>
                <w:highlight w:val="none"/>
                <w:lang w:val="en-US" w:eastAsia="zh-CN"/>
              </w:rPr>
            </w:pPr>
            <w:r>
              <w:rPr>
                <w:rFonts w:hint="eastAsia"/>
                <w:color w:val="FF0000"/>
                <w:sz w:val="18"/>
                <w:highlight w:val="none"/>
                <w:lang w:val="en-US" w:eastAsia="zh-CN"/>
              </w:rPr>
              <w:t>否</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color w:val="FF0000"/>
                <w:sz w:val="18"/>
                <w:highlight w:val="none"/>
              </w:rPr>
            </w:pPr>
          </w:p>
        </w:tc>
        <w:tc>
          <w:tcPr>
            <w:tcW w:w="19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FF0000"/>
                <w:sz w:val="18"/>
                <w:highlight w:val="none"/>
                <w:lang w:val="en-US" w:eastAsia="zh-CN"/>
              </w:rPr>
            </w:pPr>
            <w:r>
              <w:rPr>
                <w:rFonts w:hint="eastAsia"/>
                <w:color w:val="FF0000"/>
                <w:sz w:val="18"/>
                <w:highlight w:val="none"/>
                <w:lang w:val="en-US" w:eastAsia="zh-CN"/>
              </w:rPr>
              <w:t>张三（需手写）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sz w:val="18"/>
                <w:highlight w:val="none"/>
                <w:lang w:val="en-US" w:eastAsia="zh-CN"/>
              </w:rPr>
            </w:pPr>
            <w:r>
              <w:rPr>
                <w:rFonts w:hint="eastAsia"/>
                <w:color w:val="FF0000"/>
                <w:sz w:val="18"/>
                <w:highlight w:val="none"/>
                <w:lang w:val="en-US" w:eastAsia="zh-CN"/>
              </w:rPr>
              <w:t>李四</w:t>
            </w:r>
          </w:p>
        </w:tc>
        <w:tc>
          <w:tcPr>
            <w:tcW w:w="2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FF0000"/>
                <w:sz w:val="18"/>
                <w:highlight w:val="none"/>
                <w:lang w:val="en-US" w:eastAsia="zh-CN"/>
              </w:rPr>
            </w:pPr>
            <w:r>
              <w:rPr>
                <w:rFonts w:hint="eastAsia"/>
                <w:color w:val="FF0000"/>
                <w:sz w:val="18"/>
                <w:highlight w:val="none"/>
                <w:lang w:val="en-US" w:eastAsia="zh-CN"/>
              </w:rPr>
              <w:t>123456789012345678</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sz w:val="18"/>
                <w:highlight w:val="none"/>
                <w:lang w:val="en-US" w:eastAsia="zh-CN"/>
              </w:rPr>
            </w:pPr>
            <w:r>
              <w:rPr>
                <w:rFonts w:hint="eastAsia"/>
                <w:color w:val="FF0000"/>
                <w:sz w:val="18"/>
                <w:highlight w:val="none"/>
                <w:lang w:val="en-US" w:eastAsia="zh-CN"/>
              </w:rPr>
              <w:t>是</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sz w:val="18"/>
                <w:highlight w:val="none"/>
                <w:lang w:val="en-US" w:eastAsia="zh-CN"/>
              </w:rPr>
            </w:pPr>
            <w:r>
              <w:rPr>
                <w:rFonts w:hint="eastAsia"/>
                <w:color w:val="FF0000"/>
                <w:sz w:val="18"/>
                <w:highlight w:val="none"/>
                <w:lang w:val="en-US" w:eastAsia="zh-CN"/>
              </w:rPr>
              <w:t>未成年（父子/父女）</w:t>
            </w:r>
          </w:p>
        </w:tc>
        <w:tc>
          <w:tcPr>
            <w:tcW w:w="19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sz w:val="18"/>
                <w:highlight w:val="none"/>
                <w:lang w:val="en-US" w:eastAsia="zh-CN"/>
              </w:rPr>
            </w:pPr>
            <w:r>
              <w:rPr>
                <w:rFonts w:hint="eastAsia"/>
                <w:color w:val="FF0000"/>
                <w:sz w:val="18"/>
                <w:highlight w:val="none"/>
                <w:lang w:val="en-US" w:eastAsia="zh-CN"/>
              </w:rPr>
              <w:t>张三（代）（需手写）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05" w:type="dxa"/>
            <w:tcBorders>
              <w:top w:val="single" w:color="auto" w:sz="4" w:space="0"/>
              <w:left w:val="single" w:color="auto" w:sz="4" w:space="0"/>
              <w:bottom w:val="single" w:color="auto" w:sz="4" w:space="0"/>
              <w:right w:val="single" w:color="auto" w:sz="4" w:space="0"/>
            </w:tcBorders>
            <w:noWrap w:val="0"/>
            <w:vAlign w:val="center"/>
          </w:tcPr>
          <w:p>
            <w:pPr>
              <w:rPr>
                <w:color w:val="000000"/>
                <w:sz w:val="18"/>
                <w:highlight w:val="none"/>
              </w:rPr>
            </w:pPr>
          </w:p>
        </w:tc>
        <w:tc>
          <w:tcPr>
            <w:tcW w:w="2382" w:type="dxa"/>
            <w:tcBorders>
              <w:top w:val="single" w:color="auto" w:sz="4" w:space="0"/>
              <w:left w:val="single" w:color="auto" w:sz="4" w:space="0"/>
              <w:bottom w:val="single" w:color="auto" w:sz="4" w:space="0"/>
              <w:right w:val="single" w:color="auto" w:sz="4" w:space="0"/>
            </w:tcBorders>
            <w:noWrap w:val="0"/>
            <w:vAlign w:val="center"/>
          </w:tcPr>
          <w:p>
            <w:pPr>
              <w:rPr>
                <w:color w:val="000000"/>
                <w:sz w:val="18"/>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rPr>
                <w:color w:val="000000"/>
                <w:sz w:val="18"/>
                <w:highlight w:val="none"/>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rPr>
                <w:color w:val="000000"/>
                <w:sz w:val="18"/>
                <w:highlight w:val="none"/>
              </w:rPr>
            </w:pPr>
          </w:p>
        </w:tc>
        <w:tc>
          <w:tcPr>
            <w:tcW w:w="1997" w:type="dxa"/>
            <w:tcBorders>
              <w:top w:val="single" w:color="auto" w:sz="4" w:space="0"/>
              <w:left w:val="single" w:color="auto" w:sz="4" w:space="0"/>
              <w:bottom w:val="single" w:color="auto" w:sz="4" w:space="0"/>
              <w:right w:val="single" w:color="auto" w:sz="4" w:space="0"/>
            </w:tcBorders>
            <w:noWrap w:val="0"/>
            <w:vAlign w:val="center"/>
          </w:tcPr>
          <w:p>
            <w:pPr>
              <w:rPr>
                <w:color w:val="000000"/>
                <w:sz w:val="18"/>
                <w:highlight w:val="none"/>
              </w:rPr>
            </w:pPr>
          </w:p>
        </w:tc>
      </w:tr>
    </w:tbl>
    <w:p>
      <w:pPr>
        <w:spacing w:line="576" w:lineRule="exact"/>
        <w:ind w:right="-64"/>
        <w:rPr>
          <w:rFonts w:hint="eastAsia" w:ascii="仿宋_GB2312" w:hAnsi="仿宋_GB2312" w:eastAsia="宋体" w:cs="仿宋_GB2312"/>
          <w:color w:val="000000"/>
          <w:szCs w:val="21"/>
          <w:highlight w:val="none"/>
          <w:lang w:eastAsia="zh-CN"/>
        </w:rPr>
      </w:pPr>
      <w:r>
        <w:rPr>
          <w:rFonts w:hint="eastAsia" w:ascii="仿宋_GB2312" w:hAnsi="黑体" w:cs="宋体"/>
          <w:color w:val="000000"/>
          <w:szCs w:val="21"/>
          <w:highlight w:val="none"/>
        </w:rPr>
        <w:t>经办人员签字：</w:t>
      </w:r>
      <w:r>
        <w:rPr>
          <w:rFonts w:hint="eastAsia" w:ascii="仿宋_GB2312" w:hAnsi="黑体" w:cs="宋体"/>
          <w:color w:val="FF0000"/>
          <w:szCs w:val="21"/>
          <w:highlight w:val="none"/>
          <w:lang w:eastAsia="zh-CN"/>
        </w:rPr>
        <w:t>（</w:t>
      </w:r>
      <w:r>
        <w:rPr>
          <w:rFonts w:hint="eastAsia" w:ascii="仿宋_GB2312" w:hAnsi="黑体" w:cs="宋体"/>
          <w:color w:val="FF0000"/>
          <w:szCs w:val="21"/>
          <w:highlight w:val="none"/>
          <w:lang w:val="en-US" w:eastAsia="zh-CN"/>
        </w:rPr>
        <w:t>手写经办人签名</w:t>
      </w:r>
      <w:r>
        <w:rPr>
          <w:rFonts w:hint="eastAsia" w:ascii="仿宋_GB2312" w:hAnsi="黑体" w:cs="宋体"/>
          <w:color w:val="FF0000"/>
          <w:szCs w:val="21"/>
          <w:highlight w:val="none"/>
          <w:lang w:eastAsia="zh-CN"/>
        </w:rPr>
        <w:t>）</w:t>
      </w:r>
      <w:r>
        <w:rPr>
          <w:rFonts w:hint="eastAsia" w:ascii="仿宋_GB2312" w:hAnsi="仿宋_GB2312" w:cs="仿宋_GB2312"/>
          <w:color w:val="000000"/>
          <w:szCs w:val="21"/>
          <w:highlight w:val="none"/>
        </w:rPr>
        <w:t>日期：</w:t>
      </w:r>
      <w:r>
        <w:rPr>
          <w:rFonts w:hint="eastAsia" w:ascii="仿宋_GB2312" w:hAnsi="仿宋_GB2312" w:cs="仿宋_GB2312"/>
          <w:color w:val="FF0000"/>
          <w:szCs w:val="21"/>
          <w:highlight w:val="none"/>
          <w:lang w:val="en-US" w:eastAsia="zh-CN"/>
        </w:rPr>
        <w:t>手写年月日</w:t>
      </w:r>
    </w:p>
    <w:p>
      <w:pPr>
        <w:adjustRightInd w:val="0"/>
        <w:snapToGrid w:val="0"/>
        <w:spacing w:line="240" w:lineRule="atLeast"/>
        <w:ind w:firstLine="360" w:firstLineChars="200"/>
        <w:rPr>
          <w:rFonts w:hint="eastAsia" w:ascii="Times" w:hAnsi="Times"/>
          <w:color w:val="000000"/>
          <w:sz w:val="18"/>
          <w:szCs w:val="18"/>
          <w:highlight w:val="none"/>
        </w:rPr>
      </w:pPr>
    </w:p>
    <w:p>
      <w:pPr>
        <w:adjustRightInd w:val="0"/>
        <w:snapToGrid w:val="0"/>
        <w:spacing w:line="320" w:lineRule="atLeast"/>
        <w:ind w:firstLine="360" w:firstLineChars="200"/>
        <w:rPr>
          <w:rFonts w:ascii="Times" w:hAnsi="Times"/>
          <w:color w:val="000000"/>
          <w:sz w:val="18"/>
          <w:szCs w:val="18"/>
          <w:highlight w:val="none"/>
        </w:rPr>
      </w:pPr>
      <w:r>
        <w:rPr>
          <w:rFonts w:hint="eastAsia" w:ascii="Times" w:hAnsi="Times"/>
          <w:color w:val="000000"/>
          <w:sz w:val="18"/>
          <w:szCs w:val="18"/>
          <w:highlight w:val="none"/>
        </w:rPr>
        <w:t>注</w:t>
      </w:r>
      <w:r>
        <w:rPr>
          <w:rFonts w:ascii="Times" w:hAnsi="Times"/>
          <w:color w:val="000000"/>
          <w:sz w:val="18"/>
          <w:szCs w:val="18"/>
          <w:highlight w:val="none"/>
        </w:rPr>
        <w:t>:</w:t>
      </w:r>
      <w:r>
        <w:rPr>
          <w:rFonts w:hint="eastAsia" w:ascii="Times" w:hAnsi="Times"/>
          <w:color w:val="000000"/>
          <w:sz w:val="18"/>
          <w:szCs w:val="18"/>
          <w:highlight w:val="none"/>
        </w:rPr>
        <w:t>本《承诺和授权书》应由申请人本人及共同生活的其他家庭成员亲自签名确认；</w:t>
      </w:r>
    </w:p>
    <w:p>
      <w:pPr>
        <w:adjustRightInd w:val="0"/>
        <w:snapToGrid w:val="0"/>
        <w:spacing w:line="320" w:lineRule="atLeast"/>
        <w:ind w:firstLine="360" w:firstLineChars="200"/>
        <w:rPr>
          <w:rFonts w:ascii="Times" w:hAnsi="Times"/>
          <w:color w:val="000000"/>
          <w:sz w:val="18"/>
          <w:szCs w:val="18"/>
          <w:highlight w:val="none"/>
        </w:rPr>
      </w:pPr>
      <w:r>
        <w:rPr>
          <w:rFonts w:hint="eastAsia" w:ascii="Times" w:hAnsi="Times"/>
          <w:color w:val="000000"/>
          <w:sz w:val="18"/>
          <w:szCs w:val="18"/>
          <w:highlight w:val="none"/>
        </w:rPr>
        <w:t>特殊情况下：无民事行为能力或限制民事行为能力人由其监护人代为签名，同时注明代签原因。监护人非共同申请人的，应当提交监护人身份证明文件。</w:t>
      </w:r>
    </w:p>
    <w:p>
      <w:pPr>
        <w:adjustRightInd w:val="0"/>
        <w:snapToGrid w:val="0"/>
        <w:spacing w:line="320" w:lineRule="atLeast"/>
        <w:ind w:firstLine="360" w:firstLineChars="200"/>
        <w:rPr>
          <w:rFonts w:ascii="Times" w:hAnsi="Times"/>
          <w:color w:val="000000"/>
          <w:sz w:val="18"/>
          <w:szCs w:val="18"/>
          <w:highlight w:val="none"/>
        </w:rPr>
      </w:pPr>
      <w:r>
        <w:rPr>
          <w:rFonts w:hint="eastAsia" w:ascii="Times" w:hAnsi="Times"/>
          <w:color w:val="000000"/>
          <w:sz w:val="18"/>
          <w:szCs w:val="18"/>
          <w:highlight w:val="none"/>
        </w:rPr>
        <w:t>商业机构授权查询反馈信息如下：</w:t>
      </w:r>
    </w:p>
    <w:p>
      <w:pPr>
        <w:pStyle w:val="6"/>
        <w:numPr>
          <w:ilvl w:val="0"/>
          <w:numId w:val="1"/>
        </w:numPr>
        <w:adjustRightInd w:val="0"/>
        <w:snapToGrid w:val="0"/>
        <w:spacing w:line="320" w:lineRule="atLeast"/>
        <w:ind w:firstLineChars="0"/>
        <w:rPr>
          <w:rFonts w:ascii="Times" w:hAnsi="Times"/>
          <w:color w:val="000000"/>
          <w:sz w:val="18"/>
          <w:szCs w:val="18"/>
          <w:highlight w:val="none"/>
        </w:rPr>
      </w:pPr>
      <w:r>
        <w:rPr>
          <w:rFonts w:hint="eastAsia" w:ascii="Times" w:hAnsi="Times"/>
          <w:color w:val="000000"/>
          <w:sz w:val="18"/>
          <w:szCs w:val="18"/>
          <w:highlight w:val="none"/>
        </w:rPr>
        <w:t>商业银行机构：银行存款、理财产品、贵金属、债券、外汇、利息、支出等情况；</w:t>
      </w:r>
    </w:p>
    <w:p>
      <w:pPr>
        <w:pStyle w:val="6"/>
        <w:numPr>
          <w:ilvl w:val="0"/>
          <w:numId w:val="1"/>
        </w:numPr>
        <w:adjustRightInd w:val="0"/>
        <w:snapToGrid w:val="0"/>
        <w:spacing w:line="320" w:lineRule="atLeast"/>
        <w:ind w:firstLineChars="0"/>
        <w:rPr>
          <w:rFonts w:ascii="Times" w:hAnsi="Times"/>
          <w:color w:val="000000"/>
          <w:sz w:val="18"/>
          <w:szCs w:val="18"/>
          <w:highlight w:val="none"/>
        </w:rPr>
      </w:pPr>
      <w:r>
        <w:rPr>
          <w:rFonts w:hint="eastAsia" w:ascii="Times" w:hAnsi="Times"/>
          <w:color w:val="000000"/>
          <w:sz w:val="18"/>
          <w:szCs w:val="18"/>
          <w:highlight w:val="none"/>
        </w:rPr>
        <w:t>证券机构：股票、基金、债券等有价证券情况；</w:t>
      </w:r>
    </w:p>
    <w:p>
      <w:pPr>
        <w:pStyle w:val="6"/>
        <w:numPr>
          <w:ilvl w:val="0"/>
          <w:numId w:val="1"/>
        </w:numPr>
        <w:adjustRightInd w:val="0"/>
        <w:snapToGrid w:val="0"/>
        <w:spacing w:line="320" w:lineRule="atLeast"/>
        <w:ind w:firstLineChars="0"/>
        <w:rPr>
          <w:rFonts w:hint="eastAsia" w:ascii="Times" w:hAnsi="Times"/>
          <w:color w:val="000000"/>
          <w:sz w:val="18"/>
          <w:szCs w:val="18"/>
          <w:highlight w:val="none"/>
        </w:rPr>
      </w:pPr>
      <w:r>
        <w:rPr>
          <w:rFonts w:hint="eastAsia" w:ascii="Times" w:hAnsi="Times"/>
          <w:color w:val="000000"/>
          <w:sz w:val="18"/>
          <w:szCs w:val="18"/>
          <w:highlight w:val="none"/>
        </w:rPr>
        <w:t>保险机构：商业保险价值、保险收益、理赔、缴费等情况。</w:t>
      </w:r>
    </w:p>
    <w:p>
      <w:pPr>
        <w:pStyle w:val="6"/>
        <w:numPr>
          <w:ilvl w:val="0"/>
          <w:numId w:val="1"/>
        </w:numPr>
        <w:adjustRightInd w:val="0"/>
        <w:snapToGrid w:val="0"/>
        <w:spacing w:line="320" w:lineRule="atLeast"/>
        <w:ind w:firstLineChars="0"/>
        <w:rPr>
          <w:rFonts w:hint="eastAsia" w:ascii="Times" w:hAnsi="Times"/>
          <w:color w:val="000000"/>
          <w:sz w:val="18"/>
          <w:szCs w:val="18"/>
          <w:highlight w:val="none"/>
        </w:rPr>
      </w:pPr>
      <w:r>
        <w:rPr>
          <w:rFonts w:hint="eastAsia" w:ascii="Times" w:hAnsi="Times"/>
          <w:color w:val="000000"/>
          <w:sz w:val="18"/>
          <w:szCs w:val="18"/>
          <w:highlight w:val="none"/>
        </w:rPr>
        <w:t>经办人员：线下申请的，指现场接受申请材料的工作人员；线上申请的，指项目执行单位相关工作人员。</w:t>
      </w:r>
    </w:p>
    <w:p>
      <w:pPr>
        <w:pStyle w:val="2"/>
      </w:pPr>
    </w:p>
    <w:p>
      <w:pPr>
        <w:pStyle w:val="2"/>
      </w:pPr>
    </w:p>
    <w:p>
      <w:pPr>
        <w:pStyle w:val="2"/>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承诺和授权书——书写注意事项</w:t>
      </w:r>
      <w:bookmarkStart w:id="0" w:name="_GoBack"/>
      <w:bookmarkEnd w:id="0"/>
    </w:p>
    <w:p>
      <w:pPr>
        <w:pStyle w:val="2"/>
        <w:numPr>
          <w:numId w:val="0"/>
        </w:numPr>
        <w:rPr>
          <w:rFonts w:hint="eastAsia" w:ascii="仿宋" w:hAnsi="仿宋" w:eastAsia="仿宋" w:cs="仿宋"/>
          <w:lang w:val="en-US" w:eastAsia="zh-CN"/>
        </w:rPr>
      </w:pPr>
    </w:p>
    <w:p>
      <w:pPr>
        <w:pStyle w:val="2"/>
        <w:numPr>
          <w:ilvl w:val="0"/>
          <w:numId w:val="2"/>
        </w:numPr>
        <w:spacing w:line="360" w:lineRule="auto"/>
        <w:rPr>
          <w:rFonts w:hint="eastAsia" w:ascii="仿宋" w:hAnsi="仿宋" w:eastAsia="仿宋" w:cs="仿宋"/>
          <w:lang w:val="en-US" w:eastAsia="zh-CN"/>
        </w:rPr>
      </w:pPr>
      <w:r>
        <w:rPr>
          <w:rFonts w:hint="eastAsia" w:ascii="仿宋" w:hAnsi="仿宋" w:eastAsia="仿宋" w:cs="仿宋"/>
          <w:lang w:val="en-US" w:eastAsia="zh-CN"/>
        </w:rPr>
        <w:t>承诺和授权书顶部申请人姓名（如下图红字位置）：</w:t>
      </w:r>
    </w:p>
    <w:p>
      <w:pPr>
        <w:pStyle w:val="2"/>
        <w:numPr>
          <w:numId w:val="0"/>
        </w:numPr>
        <w:spacing w:line="360" w:lineRule="auto"/>
        <w:rPr>
          <w:rFonts w:hint="eastAsia" w:ascii="仿宋" w:hAnsi="仿宋" w:eastAsia="仿宋" w:cs="仿宋"/>
        </w:rPr>
      </w:pPr>
      <w:r>
        <w:rPr>
          <w:rFonts w:hint="eastAsia" w:ascii="仿宋" w:hAnsi="仿宋" w:eastAsia="仿宋" w:cs="仿宋"/>
        </w:rPr>
        <w:drawing>
          <wp:inline distT="0" distB="0" distL="114300" distR="114300">
            <wp:extent cx="5274310" cy="532130"/>
            <wp:effectExtent l="12700" t="12700" r="27940" b="266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532130"/>
                    </a:xfrm>
                    <a:prstGeom prst="rect">
                      <a:avLst/>
                    </a:prstGeom>
                    <a:noFill/>
                    <a:ln w="12700" cmpd="sng">
                      <a:solidFill>
                        <a:srgbClr val="0009C2"/>
                      </a:solidFill>
                      <a:prstDash val="solid"/>
                    </a:ln>
                  </pic:spPr>
                </pic:pic>
              </a:graphicData>
            </a:graphic>
          </wp:inline>
        </w:drawing>
      </w:r>
    </w:p>
    <w:p>
      <w:pPr>
        <w:pStyle w:val="2"/>
        <w:numPr>
          <w:ilvl w:val="0"/>
          <w:numId w:val="3"/>
        </w:numPr>
        <w:spacing w:line="360" w:lineRule="auto"/>
        <w:rPr>
          <w:rFonts w:hint="eastAsia" w:ascii="仿宋" w:hAnsi="仿宋" w:eastAsia="仿宋" w:cs="仿宋"/>
          <w:lang w:val="en-US" w:eastAsia="zh-CN"/>
        </w:rPr>
      </w:pPr>
      <w:r>
        <w:rPr>
          <w:rFonts w:hint="eastAsia" w:ascii="仿宋" w:hAnsi="仿宋" w:eastAsia="仿宋" w:cs="仿宋"/>
          <w:lang w:val="en-US" w:eastAsia="zh-CN"/>
        </w:rPr>
        <w:t>必须填写；</w:t>
      </w:r>
    </w:p>
    <w:p>
      <w:pPr>
        <w:pStyle w:val="2"/>
        <w:numPr>
          <w:ilvl w:val="0"/>
          <w:numId w:val="3"/>
        </w:numPr>
        <w:spacing w:line="360" w:lineRule="auto"/>
        <w:rPr>
          <w:rFonts w:hint="eastAsia" w:ascii="仿宋" w:hAnsi="仿宋" w:eastAsia="仿宋" w:cs="仿宋"/>
          <w:lang w:val="en-US" w:eastAsia="zh-CN"/>
        </w:rPr>
      </w:pPr>
      <w:r>
        <w:rPr>
          <w:rFonts w:hint="eastAsia" w:ascii="仿宋" w:hAnsi="仿宋" w:eastAsia="仿宋" w:cs="仿宋"/>
          <w:lang w:val="en-US" w:eastAsia="zh-CN"/>
        </w:rPr>
        <w:t>可机打或手写；</w:t>
      </w:r>
    </w:p>
    <w:p>
      <w:pPr>
        <w:pStyle w:val="2"/>
        <w:numPr>
          <w:ilvl w:val="0"/>
          <w:numId w:val="3"/>
        </w:numPr>
        <w:spacing w:line="360" w:lineRule="auto"/>
        <w:rPr>
          <w:rFonts w:hint="eastAsia" w:ascii="仿宋" w:hAnsi="仿宋" w:eastAsia="仿宋" w:cs="仿宋"/>
          <w:lang w:val="en-US" w:eastAsia="zh-CN"/>
        </w:rPr>
      </w:pPr>
      <w:r>
        <w:rPr>
          <w:rFonts w:hint="eastAsia" w:ascii="仿宋" w:hAnsi="仿宋" w:eastAsia="仿宋" w:cs="仿宋"/>
          <w:lang w:val="en-US" w:eastAsia="zh-CN"/>
        </w:rPr>
        <w:t>子女重大疾病关爱基金需填写申请人姓名（监护人姓名），且填监护人符合深圳经济特区建设者子女重大疾病关爱基金条件。</w:t>
      </w:r>
    </w:p>
    <w:p>
      <w:pPr>
        <w:pStyle w:val="2"/>
        <w:numPr>
          <w:ilvl w:val="0"/>
          <w:numId w:val="2"/>
        </w:numPr>
        <w:spacing w:line="360" w:lineRule="auto"/>
        <w:rPr>
          <w:rFonts w:hint="eastAsia" w:ascii="仿宋" w:hAnsi="仿宋" w:eastAsia="仿宋" w:cs="仿宋"/>
          <w:lang w:val="en-US" w:eastAsia="zh-CN"/>
        </w:rPr>
      </w:pPr>
      <w:r>
        <w:rPr>
          <w:rFonts w:hint="eastAsia" w:ascii="仿宋" w:hAnsi="仿宋" w:eastAsia="仿宋" w:cs="仿宋"/>
          <w:lang w:val="en-US" w:eastAsia="zh-CN"/>
        </w:rPr>
        <w:t>承诺授权人签字部分（如下图表格）：</w:t>
      </w:r>
    </w:p>
    <w:p>
      <w:pPr>
        <w:pStyle w:val="2"/>
        <w:numPr>
          <w:numId w:val="0"/>
        </w:numPr>
        <w:spacing w:line="360" w:lineRule="auto"/>
        <w:rPr>
          <w:rFonts w:hint="eastAsia" w:ascii="仿宋" w:hAnsi="仿宋" w:eastAsia="仿宋" w:cs="仿宋"/>
        </w:rPr>
      </w:pPr>
      <w:r>
        <w:rPr>
          <w:rFonts w:hint="eastAsia" w:ascii="仿宋" w:hAnsi="仿宋" w:eastAsia="仿宋" w:cs="仿宋"/>
        </w:rPr>
        <w:drawing>
          <wp:inline distT="0" distB="0" distL="114300" distR="114300">
            <wp:extent cx="5271135" cy="2165985"/>
            <wp:effectExtent l="12700" t="12700" r="31115" b="311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135" cy="2165985"/>
                    </a:xfrm>
                    <a:prstGeom prst="rect">
                      <a:avLst/>
                    </a:prstGeom>
                    <a:noFill/>
                    <a:ln w="12700" cmpd="sng">
                      <a:solidFill>
                        <a:srgbClr val="0009C2"/>
                      </a:solidFill>
                      <a:prstDash val="solid"/>
                    </a:ln>
                  </pic:spPr>
                </pic:pic>
              </a:graphicData>
            </a:graphic>
          </wp:inline>
        </w:drawing>
      </w:r>
    </w:p>
    <w:p>
      <w:pPr>
        <w:pStyle w:val="2"/>
        <w:numPr>
          <w:ilvl w:val="0"/>
          <w:numId w:val="4"/>
        </w:numPr>
        <w:spacing w:line="360" w:lineRule="auto"/>
        <w:rPr>
          <w:rFonts w:hint="eastAsia" w:ascii="仿宋" w:hAnsi="仿宋" w:eastAsia="仿宋" w:cs="仿宋"/>
          <w:lang w:val="en-US" w:eastAsia="zh-CN"/>
        </w:rPr>
      </w:pPr>
      <w:r>
        <w:rPr>
          <w:rFonts w:hint="eastAsia" w:ascii="仿宋" w:hAnsi="仿宋" w:eastAsia="仿宋" w:cs="仿宋"/>
          <w:lang w:val="en-US" w:eastAsia="zh-CN"/>
        </w:rPr>
        <w:t>承诺和授权人姓名及身份证号码必须机打；</w:t>
      </w:r>
    </w:p>
    <w:p>
      <w:pPr>
        <w:pStyle w:val="2"/>
        <w:numPr>
          <w:ilvl w:val="0"/>
          <w:numId w:val="4"/>
        </w:numPr>
        <w:spacing w:line="360" w:lineRule="auto"/>
        <w:rPr>
          <w:rFonts w:hint="eastAsia" w:ascii="仿宋" w:hAnsi="仿宋" w:eastAsia="仿宋" w:cs="仿宋"/>
          <w:lang w:val="en-US" w:eastAsia="zh-CN"/>
        </w:rPr>
      </w:pPr>
      <w:r>
        <w:rPr>
          <w:rFonts w:hint="eastAsia" w:ascii="仿宋" w:hAnsi="仿宋" w:eastAsia="仿宋" w:cs="仿宋"/>
          <w:lang w:val="en-US" w:eastAsia="zh-CN"/>
        </w:rPr>
        <w:t>无论是否代签均需填写是否代签；</w:t>
      </w:r>
    </w:p>
    <w:p>
      <w:pPr>
        <w:pStyle w:val="2"/>
        <w:numPr>
          <w:ilvl w:val="0"/>
          <w:numId w:val="4"/>
        </w:numPr>
        <w:spacing w:line="360" w:lineRule="auto"/>
        <w:rPr>
          <w:rFonts w:hint="eastAsia" w:ascii="仿宋" w:hAnsi="仿宋" w:eastAsia="仿宋" w:cs="仿宋"/>
          <w:lang w:val="en-US" w:eastAsia="zh-CN"/>
        </w:rPr>
      </w:pPr>
      <w:r>
        <w:rPr>
          <w:rFonts w:hint="eastAsia" w:ascii="仿宋" w:hAnsi="仿宋" w:eastAsia="仿宋" w:cs="仿宋"/>
          <w:lang w:val="en-US" w:eastAsia="zh-CN"/>
        </w:rPr>
        <w:t>代签的务必要写清楚代签原因、代签人与被代签人关系（用括号注明关系，比如：母子、父子等），其他规范如下：</w:t>
      </w:r>
    </w:p>
    <w:p>
      <w:pPr>
        <w:pStyle w:val="2"/>
        <w:numPr>
          <w:ilvl w:val="1"/>
          <w:numId w:val="4"/>
        </w:numPr>
        <w:tabs>
          <w:tab w:val="left" w:pos="420"/>
          <w:tab w:val="clear" w:pos="840"/>
        </w:tabs>
        <w:spacing w:line="360" w:lineRule="auto"/>
        <w:ind w:left="420" w:leftChars="0" w:firstLine="0" w:firstLineChars="0"/>
        <w:rPr>
          <w:rFonts w:hint="eastAsia" w:ascii="仿宋" w:hAnsi="仿宋" w:eastAsia="仿宋" w:cs="仿宋"/>
          <w:lang w:val="en-US" w:eastAsia="zh-CN"/>
        </w:rPr>
      </w:pPr>
      <w:r>
        <w:rPr>
          <w:rFonts w:hint="eastAsia" w:ascii="仿宋" w:hAnsi="仿宋" w:eastAsia="仿宋" w:cs="仿宋"/>
          <w:lang w:val="en-US" w:eastAsia="zh-CN"/>
        </w:rPr>
        <w:t>十八周岁以下未成年人需监护人代签字，自行签字无效。十六周岁至十八周岁的未成年人，以自己的劳动收入为主要生活来源的，则除外；</w:t>
      </w:r>
    </w:p>
    <w:p>
      <w:pPr>
        <w:pStyle w:val="2"/>
        <w:numPr>
          <w:ilvl w:val="1"/>
          <w:numId w:val="4"/>
        </w:numPr>
        <w:spacing w:line="360" w:lineRule="auto"/>
        <w:ind w:left="840" w:leftChars="0" w:hanging="420" w:firstLineChars="0"/>
        <w:rPr>
          <w:rFonts w:hint="eastAsia" w:ascii="仿宋" w:hAnsi="仿宋" w:eastAsia="仿宋" w:cs="仿宋"/>
          <w:lang w:val="en-US" w:eastAsia="zh-CN"/>
        </w:rPr>
      </w:pPr>
      <w:r>
        <w:rPr>
          <w:rFonts w:hint="eastAsia" w:ascii="仿宋" w:hAnsi="仿宋" w:eastAsia="仿宋" w:cs="仿宋"/>
          <w:lang w:val="en-US" w:eastAsia="zh-CN"/>
        </w:rPr>
        <w:t>已成年在校学生不属于代签情形，如不便离校可采用远程视频方式。</w:t>
      </w:r>
    </w:p>
    <w:p>
      <w:pPr>
        <w:pStyle w:val="2"/>
        <w:numPr>
          <w:ilvl w:val="0"/>
          <w:numId w:val="4"/>
        </w:numPr>
        <w:spacing w:line="360" w:lineRule="auto"/>
        <w:rPr>
          <w:rFonts w:hint="eastAsia" w:ascii="仿宋" w:hAnsi="仿宋" w:eastAsia="仿宋" w:cs="仿宋"/>
          <w:lang w:val="en-US" w:eastAsia="zh-CN"/>
        </w:rPr>
      </w:pPr>
      <w:r>
        <w:rPr>
          <w:rFonts w:hint="eastAsia" w:ascii="仿宋" w:hAnsi="仿宋" w:eastAsia="仿宋" w:cs="仿宋"/>
          <w:lang w:val="en-US" w:eastAsia="zh-CN"/>
        </w:rPr>
        <w:t>签字及按指模位置：</w:t>
      </w:r>
    </w:p>
    <w:p>
      <w:pPr>
        <w:pStyle w:val="2"/>
        <w:numPr>
          <w:ilvl w:val="1"/>
          <w:numId w:val="4"/>
        </w:numPr>
        <w:spacing w:line="360" w:lineRule="auto"/>
        <w:ind w:left="840" w:leftChars="0" w:hanging="420" w:firstLineChars="0"/>
        <w:rPr>
          <w:rFonts w:hint="eastAsia" w:ascii="仿宋" w:hAnsi="仿宋" w:eastAsia="仿宋" w:cs="仿宋"/>
          <w:lang w:val="en-US" w:eastAsia="zh-CN"/>
        </w:rPr>
      </w:pPr>
      <w:r>
        <w:rPr>
          <w:rFonts w:hint="eastAsia" w:ascii="仿宋" w:hAnsi="仿宋" w:eastAsia="仿宋" w:cs="仿宋"/>
          <w:lang w:val="en-US" w:eastAsia="zh-CN"/>
        </w:rPr>
        <w:t>所有签字必须手写；</w:t>
      </w:r>
    </w:p>
    <w:p>
      <w:pPr>
        <w:pStyle w:val="2"/>
        <w:numPr>
          <w:ilvl w:val="1"/>
          <w:numId w:val="4"/>
        </w:numPr>
        <w:spacing w:line="360" w:lineRule="auto"/>
        <w:ind w:left="840" w:leftChars="0" w:hanging="420" w:firstLineChars="0"/>
        <w:rPr>
          <w:rFonts w:hint="eastAsia" w:ascii="仿宋" w:hAnsi="仿宋" w:eastAsia="仿宋" w:cs="仿宋"/>
          <w:lang w:val="en-US" w:eastAsia="zh-CN"/>
        </w:rPr>
      </w:pPr>
      <w:r>
        <w:rPr>
          <w:rFonts w:hint="eastAsia" w:ascii="仿宋" w:hAnsi="仿宋" w:eastAsia="仿宋" w:cs="仿宋"/>
          <w:lang w:val="en-US" w:eastAsia="zh-CN"/>
        </w:rPr>
        <w:t>如代签需填写代签人姓名且需书写代签字样（可参照上图中示例）；</w:t>
      </w:r>
    </w:p>
    <w:p>
      <w:pPr>
        <w:pStyle w:val="2"/>
        <w:numPr>
          <w:ilvl w:val="1"/>
          <w:numId w:val="4"/>
        </w:numPr>
        <w:spacing w:line="360" w:lineRule="auto"/>
        <w:ind w:left="840" w:leftChars="0" w:hanging="420" w:firstLineChars="0"/>
        <w:rPr>
          <w:rFonts w:hint="eastAsia" w:ascii="仿宋" w:hAnsi="仿宋" w:eastAsia="仿宋" w:cs="仿宋"/>
          <w:lang w:val="en-US" w:eastAsia="zh-CN"/>
        </w:rPr>
      </w:pPr>
      <w:r>
        <w:rPr>
          <w:rFonts w:hint="eastAsia" w:ascii="仿宋" w:hAnsi="仿宋" w:eastAsia="仿宋" w:cs="仿宋"/>
          <w:lang w:val="en-US" w:eastAsia="zh-CN"/>
        </w:rPr>
        <w:t>签字后务必同事按指模，否则视为无效。</w:t>
      </w:r>
    </w:p>
    <w:p>
      <w:pPr>
        <w:pStyle w:val="2"/>
        <w:numPr>
          <w:ilvl w:val="0"/>
          <w:numId w:val="2"/>
        </w:numPr>
        <w:spacing w:line="360" w:lineRule="auto"/>
        <w:rPr>
          <w:rFonts w:hint="eastAsia" w:ascii="仿宋" w:hAnsi="仿宋" w:eastAsia="仿宋" w:cs="仿宋"/>
          <w:lang w:val="en-US" w:eastAsia="zh-CN"/>
        </w:rPr>
      </w:pPr>
      <w:r>
        <w:rPr>
          <w:rFonts w:hint="eastAsia" w:ascii="仿宋" w:hAnsi="仿宋" w:eastAsia="仿宋" w:cs="仿宋"/>
          <w:lang w:val="en-US" w:eastAsia="zh-CN"/>
        </w:rPr>
        <w:t>经办人签字（如下图）：</w:t>
      </w:r>
    </w:p>
    <w:p>
      <w:pPr>
        <w:pStyle w:val="2"/>
        <w:numPr>
          <w:numId w:val="0"/>
        </w:numPr>
        <w:spacing w:line="360" w:lineRule="auto"/>
        <w:rPr>
          <w:rFonts w:hint="eastAsia" w:ascii="仿宋" w:hAnsi="仿宋" w:eastAsia="仿宋" w:cs="仿宋"/>
        </w:rPr>
      </w:pPr>
      <w:r>
        <w:rPr>
          <w:rFonts w:hint="eastAsia" w:ascii="仿宋" w:hAnsi="仿宋" w:eastAsia="仿宋" w:cs="仿宋"/>
        </w:rPr>
        <w:drawing>
          <wp:inline distT="0" distB="0" distL="114300" distR="114300">
            <wp:extent cx="5268595" cy="441325"/>
            <wp:effectExtent l="12700" t="12700" r="14605" b="222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8595" cy="441325"/>
                    </a:xfrm>
                    <a:prstGeom prst="rect">
                      <a:avLst/>
                    </a:prstGeom>
                    <a:noFill/>
                    <a:ln w="12700" cmpd="sng">
                      <a:solidFill>
                        <a:srgbClr val="0009C2"/>
                      </a:solidFill>
                      <a:prstDash val="solid"/>
                    </a:ln>
                  </pic:spPr>
                </pic:pic>
              </a:graphicData>
            </a:graphic>
          </wp:inline>
        </w:drawing>
      </w:r>
    </w:p>
    <w:p>
      <w:pPr>
        <w:pStyle w:val="2"/>
        <w:numPr>
          <w:numId w:val="0"/>
        </w:numPr>
        <w:spacing w:line="360" w:lineRule="auto"/>
        <w:rPr>
          <w:rFonts w:hint="eastAsia" w:ascii="仿宋" w:hAnsi="仿宋" w:eastAsia="仿宋" w:cs="仿宋"/>
          <w:lang w:val="en-US" w:eastAsia="zh-CN"/>
        </w:rPr>
      </w:pPr>
      <w:r>
        <w:rPr>
          <w:rFonts w:hint="eastAsia" w:ascii="仿宋" w:hAnsi="仿宋" w:eastAsia="仿宋" w:cs="仿宋"/>
          <w:lang w:val="en-US" w:eastAsia="zh-CN"/>
        </w:rPr>
        <w:t>经办人员签字栏一定要由经办人签字并填写日期。</w:t>
      </w:r>
    </w:p>
    <w:p>
      <w:pPr>
        <w:pStyle w:val="2"/>
        <w:numPr>
          <w:ilvl w:val="0"/>
          <w:numId w:val="2"/>
        </w:numPr>
        <w:spacing w:line="360" w:lineRule="auto"/>
        <w:rPr>
          <w:rFonts w:hint="eastAsia" w:ascii="仿宋" w:hAnsi="仿宋" w:eastAsia="仿宋" w:cs="仿宋"/>
          <w:lang w:val="en-US" w:eastAsia="zh-CN"/>
        </w:rPr>
      </w:pPr>
      <w:r>
        <w:rPr>
          <w:rFonts w:hint="eastAsia" w:ascii="仿宋" w:hAnsi="仿宋" w:eastAsia="仿宋" w:cs="仿宋"/>
          <w:lang w:val="en-US" w:eastAsia="zh-CN"/>
        </w:rPr>
        <w:t>重要：书写内容一定要工整、清晰。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402A0F1C-59F2-4A4F-A848-B05481576A84}"/>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大标宋简体">
    <w:panose1 w:val="02000000000000000000"/>
    <w:charset w:val="86"/>
    <w:family w:val="auto"/>
    <w:pitch w:val="default"/>
    <w:sig w:usb0="A00002BF" w:usb1="184F6CFA" w:usb2="00000012" w:usb3="00000000" w:csb0="00040001" w:csb1="00000000"/>
    <w:embedRegular r:id="rId2" w:fontKey="{0422C6F4-04CB-41D1-AE93-444F2D3FDE8B}"/>
  </w:font>
  <w:font w:name="方正仿宋_GB2312">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912D05"/>
    <w:multiLevelType w:val="multilevel"/>
    <w:tmpl w:val="EC912D05"/>
    <w:lvl w:ilvl="0" w:tentative="0">
      <w:start w:val="1"/>
      <w:numFmt w:val="decimal"/>
      <w:suff w:val="nothing"/>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2158F381"/>
    <w:multiLevelType w:val="singleLevel"/>
    <w:tmpl w:val="2158F381"/>
    <w:lvl w:ilvl="0" w:tentative="0">
      <w:start w:val="1"/>
      <w:numFmt w:val="decimal"/>
      <w:suff w:val="nothing"/>
      <w:lvlText w:val="%1、"/>
      <w:lvlJc w:val="left"/>
    </w:lvl>
  </w:abstractNum>
  <w:abstractNum w:abstractNumId="2">
    <w:nsid w:val="27C02DD1"/>
    <w:multiLevelType w:val="multilevel"/>
    <w:tmpl w:val="27C02DD1"/>
    <w:lvl w:ilvl="0" w:tentative="0">
      <w:start w:val="1"/>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3">
    <w:nsid w:val="480637A5"/>
    <w:multiLevelType w:val="singleLevel"/>
    <w:tmpl w:val="480637A5"/>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YmQwNDNkOWQ3MTVkNmM3NTVkOTE2MTA2NzZiYjAifQ=="/>
  </w:docVars>
  <w:rsids>
    <w:rsidRoot w:val="B7DF3320"/>
    <w:rsid w:val="200F28F7"/>
    <w:rsid w:val="40A61925"/>
    <w:rsid w:val="562602B5"/>
    <w:rsid w:val="B7DF3320"/>
    <w:rsid w:val="F2E43C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paragraph" w:styleId="3">
    <w:name w:val="Body Text Indent 2"/>
    <w:basedOn w:val="1"/>
    <w:qFormat/>
    <w:uiPriority w:val="0"/>
    <w:pPr>
      <w:ind w:firstLine="480" w:firstLineChars="200"/>
    </w:pPr>
    <w:rPr>
      <w:rFonts w:ascii="宋体" w:hAnsi="宋体"/>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628</Characters>
  <Lines>0</Lines>
  <Paragraphs>0</Paragraphs>
  <TotalTime>56</TotalTime>
  <ScaleCrop>false</ScaleCrop>
  <LinksUpToDate>false</LinksUpToDate>
  <CharactersWithSpaces>672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2022-02-22T19:56:00Z</dcterms:created>
  <dc:creator>张义湘</dc:creator>
  <cp:lastModifiedBy>李铁军</cp:lastModifiedBy>
  <dcterms:modified xsi:type="dcterms:W3CDTF">2022-05-24T09:59:18Z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28063F3D07524D258DAA613D3899FEB3</vt:lpwstr>
  </property>
</Properties>
</file>